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A9" w:rsidRPr="00466689" w:rsidRDefault="00BB44A9" w:rsidP="00BB44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Rzeszów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07702">
        <w:rPr>
          <w:rFonts w:ascii="Times New Roman" w:eastAsia="Calibri" w:hAnsi="Times New Roman" w:cs="Times New Roman"/>
          <w:sz w:val="24"/>
          <w:szCs w:val="24"/>
        </w:rPr>
        <w:t>27 marca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6689">
        <w:rPr>
          <w:rFonts w:ascii="Times New Roman" w:eastAsia="Calibri" w:hAnsi="Times New Roman" w:cs="Times New Roman"/>
          <w:sz w:val="24"/>
          <w:szCs w:val="24"/>
        </w:rPr>
        <w:t>202</w:t>
      </w:r>
      <w:r w:rsidR="00207702">
        <w:rPr>
          <w:rFonts w:ascii="Times New Roman" w:eastAsia="Calibri" w:hAnsi="Times New Roman" w:cs="Times New Roman"/>
          <w:sz w:val="24"/>
          <w:szCs w:val="24"/>
        </w:rPr>
        <w:t>3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207702" w:rsidRPr="00207702" w:rsidRDefault="00207702" w:rsidP="0020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702">
        <w:rPr>
          <w:rFonts w:ascii="Times New Roman" w:eastAsia="Times New Roman" w:hAnsi="Times New Roman" w:cs="Times New Roman"/>
          <w:sz w:val="24"/>
          <w:szCs w:val="24"/>
          <w:lang w:eastAsia="pl-PL"/>
        </w:rPr>
        <w:t>ZM.60.169.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07702">
        <w:rPr>
          <w:rFonts w:ascii="Times New Roman" w:eastAsia="Times New Roman" w:hAnsi="Times New Roman" w:cs="Times New Roman"/>
          <w:sz w:val="24"/>
          <w:szCs w:val="24"/>
          <w:lang w:eastAsia="pl-PL"/>
        </w:rPr>
        <w:t>2023.KS</w:t>
      </w:r>
    </w:p>
    <w:p w:rsidR="00BB44A9" w:rsidRPr="00466689" w:rsidRDefault="00BB44A9" w:rsidP="00BB4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</w:p>
    <w:p w:rsidR="00BB44A9" w:rsidRPr="00466689" w:rsidRDefault="00BB44A9" w:rsidP="00BB44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44A9" w:rsidRDefault="00BB44A9" w:rsidP="00BB44A9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Gmina Miasto Rzeszów zaprasza do złożenia oferty w wersji papierowej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odtworzenie </w:t>
      </w:r>
      <w:r w:rsidRPr="004666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specjalnych pokazów multimedialnych na fontannie przy Al. Lubomirskich w Rzeszowie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3651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B44A9" w:rsidRPr="00466689" w:rsidRDefault="00BB44A9" w:rsidP="00BB44A9">
      <w:pPr>
        <w:spacing w:before="60"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4A9" w:rsidRPr="0052122C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Ofertę cenową należy złożyć w </w:t>
      </w:r>
      <w:r w:rsidRPr="00207702">
        <w:rPr>
          <w:rFonts w:ascii="Times New Roman" w:eastAsia="Calibri" w:hAnsi="Times New Roman" w:cs="Times New Roman"/>
          <w:b/>
          <w:sz w:val="24"/>
          <w:szCs w:val="24"/>
        </w:rPr>
        <w:t>wersji papierowej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na załączonym wzorze –‘’Treść oferty’’ w siedzibie Zarządu Zieleni Miejskiej w Rzeszowie, Plac Ofiar Getta 6, </w:t>
      </w:r>
      <w:r w:rsidRPr="00466689">
        <w:rPr>
          <w:rFonts w:ascii="Times New Roman" w:eastAsia="Calibri" w:hAnsi="Times New Roman" w:cs="Times New Roman"/>
          <w:sz w:val="24"/>
          <w:szCs w:val="24"/>
        </w:rPr>
        <w:br/>
        <w:t xml:space="preserve">35-002 Rzeszów, w terminie do </w:t>
      </w:r>
      <w:r w:rsidRPr="004666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dnia </w:t>
      </w:r>
      <w:r w:rsidR="004250E6">
        <w:rPr>
          <w:rFonts w:ascii="Times New Roman" w:eastAsia="Calibri" w:hAnsi="Times New Roman" w:cs="Times New Roman"/>
          <w:b/>
          <w:sz w:val="24"/>
          <w:szCs w:val="24"/>
          <w:u w:val="single"/>
        </w:rPr>
        <w:t>7 kwietnia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466689">
        <w:rPr>
          <w:rFonts w:ascii="Times New Roman" w:eastAsia="Calibri" w:hAnsi="Times New Roman" w:cs="Times New Roman"/>
          <w:b/>
          <w:sz w:val="24"/>
          <w:szCs w:val="24"/>
          <w:u w:val="single"/>
        </w:rPr>
        <w:t>202</w:t>
      </w:r>
      <w:r w:rsidR="004250E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6668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</w:t>
      </w:r>
      <w:r w:rsidRPr="0046668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., </w:t>
      </w:r>
      <w:r w:rsidRPr="0052122C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w zamkniętej kopercie opatrzonej nazwą zadania: </w:t>
      </w:r>
      <w:r w:rsidRPr="0052122C">
        <w:rPr>
          <w:rFonts w:ascii="Times New Roman" w:eastAsia="Calibri" w:hAnsi="Times New Roman" w:cs="Times New Roman"/>
          <w:bCs/>
          <w:sz w:val="24"/>
          <w:szCs w:val="24"/>
        </w:rPr>
        <w:t>„O</w:t>
      </w:r>
      <w:r w:rsidRPr="0052122C">
        <w:rPr>
          <w:rFonts w:ascii="Times New Roman" w:eastAsia="Times New Roman" w:hAnsi="Times New Roman" w:cs="Times New Roman"/>
          <w:sz w:val="24"/>
          <w:szCs w:val="24"/>
          <w:lang w:eastAsia="pl-PL"/>
        </w:rPr>
        <w:t>dtworzenie specjalnych pokazów multimedialnych na fontannie przy Al. Lubomirskich w Rzeszowie”.</w:t>
      </w: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Gmina Miasto Rzeszów, Rynek 1, 35-064 Rzeszów.</w:t>
      </w:r>
    </w:p>
    <w:p w:rsidR="00BB44A9" w:rsidRPr="00466689" w:rsidRDefault="00BB44A9" w:rsidP="00BB44A9">
      <w:pPr>
        <w:spacing w:after="0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W imieniu Zamawiającego jednostką organizacyjną realizującą umowę jest Zarząd Zieleni</w:t>
      </w:r>
    </w:p>
    <w:p w:rsidR="00BB44A9" w:rsidRPr="00466689" w:rsidRDefault="00BB44A9" w:rsidP="00BB44A9">
      <w:pPr>
        <w:spacing w:after="0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Miejskiej w Rzeszowie, Plac Ofiar Getta 6, 35-002 Rzeszów.</w:t>
      </w:r>
      <w:bookmarkStart w:id="0" w:name="_GoBack"/>
      <w:bookmarkEnd w:id="0"/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Osoba do kontaktu: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Katarzyna Spaczyńska, tel.: (0-17) 748 37 43.</w:t>
      </w: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Default="00BB44A9" w:rsidP="00BB44A9">
      <w:pPr>
        <w:shd w:val="clear" w:color="auto" w:fill="FFFFFF"/>
        <w:suppressAutoHyphens/>
        <w:autoSpaceDN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Opis przedmiotu zamówienia:</w:t>
      </w:r>
      <w:r w:rsidRPr="004666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Odtworzenie 10 specjalnych pokazów multimedialnych na fontannie przy Al. Lubomirskich w Rzeszowie,</w:t>
      </w:r>
      <w:r w:rsidRPr="003651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3651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wykorzystujących projekcję multimedialną i laserową oraz wodę, muzykę i światło, z wykorzystaniem sprzętu będącego własnością Zamawiającego.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122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zakres prac określa złącznik nr II.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44A9" w:rsidRPr="00D93B76" w:rsidRDefault="00BB44A9" w:rsidP="00BB44A9">
      <w:pPr>
        <w:shd w:val="clear" w:color="auto" w:fill="FFFFFF"/>
        <w:suppressAutoHyphens/>
        <w:autoSpaceDN w:val="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b/>
          <w:sz w:val="24"/>
        </w:rPr>
        <w:t>Doświadczenie zawodowe.</w:t>
      </w:r>
    </w:p>
    <w:p w:rsidR="00BB44A9" w:rsidRPr="00D93B76" w:rsidRDefault="00BB44A9" w:rsidP="00BB44A9">
      <w:pPr>
        <w:spacing w:before="120" w:after="0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Wykonawca spełni warunek jeśli wykaże, że wykonał a w przypadku świadczeń okresowych lub ciągłych wykonuje, w okresie ostatnich pięciu lat przed terminem składania ofert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a jeśli okres prowadzenia działalności jest krótszy- w tym okresie co najmniej:  </w:t>
      </w:r>
    </w:p>
    <w:p w:rsidR="00BB44A9" w:rsidRPr="00D93B76" w:rsidRDefault="00BB44A9" w:rsidP="00BB44A9">
      <w:pPr>
        <w:spacing w:before="120" w:after="0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pięć usług polegających na odtworzeniu pokazu multimedialnego przy użyciu projekcji laserowej, z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jednoczesnym </w:t>
      </w:r>
      <w:r w:rsidRPr="00D93B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wykorzystaniem trzech płaszczyzn multimedialnych „woda- światło- dźwięk”  </w:t>
      </w:r>
    </w:p>
    <w:p w:rsidR="00BB44A9" w:rsidRDefault="00BB44A9" w:rsidP="00BB44A9">
      <w:pPr>
        <w:spacing w:before="120" w:after="0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Wymagany potencjał kadrowy,</w:t>
      </w:r>
      <w:r w:rsidRPr="00D93B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jakim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 dysponować Wykonawca:</w:t>
      </w:r>
    </w:p>
    <w:p w:rsidR="00BB44A9" w:rsidRPr="00D93B76" w:rsidRDefault="00BB44A9" w:rsidP="00BB44A9">
      <w:pPr>
        <w:spacing w:before="120" w:after="0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</w:rPr>
        <w:t>Wykonawca spełni warunek jeśli wykaże, że dysponuje osobami, które będą spełniać co najmniej następujące wymagania</w:t>
      </w:r>
      <w:r w:rsidRPr="00D93B76">
        <w:rPr>
          <w:rFonts w:ascii="Times New Roman" w:eastAsia="Times New Roman" w:hAnsi="Times New Roman" w:cs="Times New Roman"/>
          <w:sz w:val="24"/>
          <w:u w:val="single"/>
        </w:rPr>
        <w:t>:</w:t>
      </w:r>
    </w:p>
    <w:p w:rsidR="00BB44A9" w:rsidRPr="00D93B76" w:rsidRDefault="00BB44A9" w:rsidP="00BB44A9">
      <w:pPr>
        <w:spacing w:before="120"/>
        <w:ind w:left="78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93B76">
        <w:rPr>
          <w:rFonts w:ascii="Times New Roman" w:eastAsia="Times New Roman" w:hAnsi="Times New Roman" w:cs="Times New Roman"/>
          <w:sz w:val="24"/>
        </w:rPr>
        <w:t>- 1 osoba posiadająca biegłą znajomość obsługi konsolety cyfrowej (co najmniej 24 kanałowej),</w:t>
      </w:r>
    </w:p>
    <w:p w:rsidR="00BB44A9" w:rsidRPr="00D93B76" w:rsidRDefault="00BB44A9" w:rsidP="00BB44A9">
      <w:pPr>
        <w:spacing w:before="120"/>
        <w:ind w:left="78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D93B76">
        <w:rPr>
          <w:rFonts w:ascii="Times New Roman" w:eastAsia="Times New Roman" w:hAnsi="Times New Roman" w:cs="Times New Roman"/>
          <w:sz w:val="24"/>
        </w:rPr>
        <w:lastRenderedPageBreak/>
        <w:t xml:space="preserve">- 1 osoba do obsługi lasera klasy 4, posiadająca doświadczenie przy obsłudze i nadzorowaniu co najmniej 2 pokazów wykorzystujących widowisko laserowe, posiada szkolenie z zakresu obsługi systemów laserowych klasy 4, wykorzystywanych w publicznych widowiskach laserowych wg norm PN-EN 60825. </w:t>
      </w:r>
    </w:p>
    <w:p w:rsidR="004250E6" w:rsidRDefault="00BB44A9" w:rsidP="00BB44A9">
      <w:pPr>
        <w:widowControl w:val="0"/>
        <w:autoSpaceDE w:val="0"/>
        <w:autoSpaceDN w:val="0"/>
        <w:adjustRightInd w:val="0"/>
        <w:spacing w:after="0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0E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Jedna osoba może spełniać powyższe wymogi</w:t>
      </w:r>
      <w:r w:rsidRPr="00D9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250E6" w:rsidRDefault="004250E6" w:rsidP="00BB44A9">
      <w:pPr>
        <w:widowControl w:val="0"/>
        <w:autoSpaceDE w:val="0"/>
        <w:autoSpaceDN w:val="0"/>
        <w:adjustRightInd w:val="0"/>
        <w:spacing w:after="0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44A9" w:rsidRPr="00D93B76" w:rsidRDefault="00BB44A9" w:rsidP="00BB44A9">
      <w:pPr>
        <w:widowControl w:val="0"/>
        <w:autoSpaceDE w:val="0"/>
        <w:autoSpaceDN w:val="0"/>
        <w:adjustRightInd w:val="0"/>
        <w:spacing w:after="0"/>
        <w:ind w:left="78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Łączna ilość osób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skierowanych </w:t>
      </w:r>
      <w:r w:rsidRPr="00D93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obsługi pokazu nie może być mniejsza niż 2 osoby. </w:t>
      </w:r>
    </w:p>
    <w:p w:rsidR="00BB44A9" w:rsidRDefault="00BB44A9" w:rsidP="00BB44A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Do oferty należy dołączyć</w:t>
      </w:r>
      <w:r w:rsidRPr="0046668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- uzupełniony </w:t>
      </w:r>
      <w:r w:rsidRPr="006A0670">
        <w:rPr>
          <w:rFonts w:ascii="Times New Roman" w:eastAsia="Calibri" w:hAnsi="Times New Roman" w:cs="Times New Roman"/>
          <w:sz w:val="24"/>
          <w:szCs w:val="24"/>
        </w:rPr>
        <w:t>druk- w</w:t>
      </w:r>
      <w:r w:rsidRPr="00466689">
        <w:rPr>
          <w:rFonts w:ascii="Times New Roman" w:eastAsia="Calibri" w:hAnsi="Times New Roman" w:cs="Times New Roman"/>
          <w:sz w:val="24"/>
          <w:szCs w:val="24"/>
        </w:rPr>
        <w:t>zór oferty,</w:t>
      </w:r>
    </w:p>
    <w:p w:rsidR="00BB44A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dokumenty potwierdzające doświadczenie wykonawcy,</w:t>
      </w: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wykaz osób skierowanych do realizacji usługi, wraz z dokumentami potwierdzającymi wymagane doświadczenie.</w:t>
      </w: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6689">
        <w:rPr>
          <w:rFonts w:ascii="Times New Roman" w:eastAsia="Calibri" w:hAnsi="Times New Roman" w:cs="Times New Roman"/>
          <w:b/>
          <w:sz w:val="24"/>
          <w:szCs w:val="24"/>
        </w:rPr>
        <w:t>Kryteria oceny ofert</w:t>
      </w:r>
      <w:r w:rsidRPr="00466689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466689">
        <w:rPr>
          <w:rFonts w:ascii="Times New Roman" w:eastAsia="Calibri" w:hAnsi="Times New Roman" w:cs="Times New Roman"/>
          <w:b/>
          <w:sz w:val="24"/>
          <w:szCs w:val="24"/>
        </w:rPr>
        <w:t>Cena 100%</w:t>
      </w:r>
    </w:p>
    <w:p w:rsidR="00BB44A9" w:rsidRPr="0046668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689">
        <w:rPr>
          <w:rFonts w:ascii="Times New Roman" w:eastAsia="Calibri" w:hAnsi="Times New Roman" w:cs="Times New Roman"/>
          <w:sz w:val="24"/>
          <w:szCs w:val="24"/>
        </w:rPr>
        <w:t>Zostanie wybrany Wykonawca, który złoży najniższą ofertę cenową w stosunku do pozostałych złożonych ofert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będzie dysponował wymaganym doświadczeniem i potencjałem kadrowym. </w:t>
      </w:r>
    </w:p>
    <w:p w:rsidR="00BB44A9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250E6" w:rsidRDefault="00BB44A9" w:rsidP="00BB4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E6">
        <w:rPr>
          <w:rFonts w:ascii="Times New Roman" w:eastAsia="Calibri" w:hAnsi="Times New Roman" w:cs="Times New Roman"/>
          <w:sz w:val="24"/>
          <w:szCs w:val="24"/>
        </w:rPr>
        <w:t>Obowiązki Wykonawcy określa załączony wzór umowy.</w:t>
      </w:r>
    </w:p>
    <w:p w:rsidR="00BB44A9" w:rsidRPr="004250E6" w:rsidRDefault="00BB44A9" w:rsidP="00BB44A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0E6">
        <w:rPr>
          <w:rFonts w:ascii="Times New Roman" w:eastAsia="Calibri" w:hAnsi="Times New Roman" w:cs="Times New Roman"/>
          <w:sz w:val="24"/>
          <w:szCs w:val="24"/>
          <w:u w:val="single"/>
        </w:rPr>
        <w:t>Termin realizacji przedmiotu zamówienia</w:t>
      </w:r>
      <w:r w:rsidRPr="004250E6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4250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50E6" w:rsidRPr="004250E6">
        <w:rPr>
          <w:rFonts w:ascii="Times New Roman" w:hAnsi="Times New Roman" w:cs="Times New Roman"/>
        </w:rPr>
        <w:t>od dnia podpisania umowy do 30 września 2023r.</w:t>
      </w:r>
      <w:r w:rsidR="004250E6" w:rsidRPr="004250E6">
        <w:rPr>
          <w:rFonts w:ascii="Times New Roman" w:hAnsi="Times New Roman" w:cs="Times New Roman"/>
          <w:b/>
        </w:rPr>
        <w:t xml:space="preserve"> </w:t>
      </w:r>
      <w:r w:rsidRPr="004250E6">
        <w:rPr>
          <w:rFonts w:ascii="Times New Roman" w:eastAsia="Times New Roman" w:hAnsi="Times New Roman" w:cs="Times New Roman"/>
          <w:sz w:val="24"/>
          <w:szCs w:val="24"/>
          <w:lang w:eastAsia="pl-PL"/>
        </w:rPr>
        <w:t>w dni wskazane w harmonogramie multimedialnych pokazów specjalnych.</w:t>
      </w: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689">
        <w:rPr>
          <w:rFonts w:ascii="Times New Roman" w:eastAsia="Calibri" w:hAnsi="Times New Roman" w:cs="Times New Roman"/>
          <w:sz w:val="20"/>
          <w:szCs w:val="20"/>
        </w:rPr>
        <w:t>Otrzymują:</w:t>
      </w: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689">
        <w:rPr>
          <w:rFonts w:ascii="Times New Roman" w:eastAsia="Calibri" w:hAnsi="Times New Roman" w:cs="Times New Roman"/>
          <w:sz w:val="20"/>
          <w:szCs w:val="20"/>
        </w:rPr>
        <w:t>1.Adresat</w:t>
      </w:r>
    </w:p>
    <w:p w:rsidR="00BB44A9" w:rsidRPr="00D93B76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66689">
        <w:rPr>
          <w:rFonts w:ascii="Times New Roman" w:eastAsia="Calibri" w:hAnsi="Times New Roman" w:cs="Times New Roman"/>
          <w:sz w:val="20"/>
          <w:szCs w:val="20"/>
        </w:rPr>
        <w:t>2.ZM a/a.</w:t>
      </w:r>
    </w:p>
    <w:p w:rsidR="00BB44A9" w:rsidRPr="00D93B76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4A9" w:rsidRPr="00D93B76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3B76">
        <w:rPr>
          <w:rFonts w:ascii="Times New Roman" w:eastAsia="Calibri" w:hAnsi="Times New Roman" w:cs="Times New Roman"/>
          <w:sz w:val="20"/>
          <w:szCs w:val="20"/>
        </w:rPr>
        <w:t>Załączniki:</w:t>
      </w:r>
    </w:p>
    <w:p w:rsidR="00BB44A9" w:rsidRPr="00D93B76" w:rsidRDefault="00BB44A9" w:rsidP="00BB44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93B76">
        <w:rPr>
          <w:rFonts w:ascii="Times New Roman" w:hAnsi="Times New Roman" w:cs="Times New Roman"/>
          <w:sz w:val="20"/>
          <w:szCs w:val="20"/>
        </w:rPr>
        <w:t>Załącznik nr I- Opis obiektu.</w:t>
      </w:r>
    </w:p>
    <w:p w:rsidR="00BB44A9" w:rsidRPr="00D93B76" w:rsidRDefault="00BB44A9" w:rsidP="00BB44A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3B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II- Szczegółowy zakres prac  </w:t>
      </w:r>
    </w:p>
    <w:p w:rsidR="00BB44A9" w:rsidRPr="00D93B76" w:rsidRDefault="00BB44A9" w:rsidP="00BB44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3B76">
        <w:rPr>
          <w:rFonts w:ascii="Times New Roman" w:eastAsia="Calibri" w:hAnsi="Times New Roman" w:cs="Times New Roman"/>
          <w:sz w:val="20"/>
          <w:szCs w:val="20"/>
        </w:rPr>
        <w:t>Wzór umowy</w:t>
      </w:r>
    </w:p>
    <w:p w:rsidR="00BB44A9" w:rsidRDefault="00BB44A9" w:rsidP="00BB44A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</w:t>
      </w:r>
      <w:r w:rsidRPr="00D93B76">
        <w:rPr>
          <w:rFonts w:ascii="Times New Roman" w:eastAsia="Calibri" w:hAnsi="Times New Roman" w:cs="Times New Roman"/>
          <w:sz w:val="20"/>
          <w:szCs w:val="20"/>
        </w:rPr>
        <w:t>ruk- treść oferty</w:t>
      </w:r>
    </w:p>
    <w:p w:rsidR="00BB44A9" w:rsidRPr="00D93B76" w:rsidRDefault="00BB44A9" w:rsidP="00BB44A9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Pr="00466689" w:rsidRDefault="00BB44A9" w:rsidP="00BB44A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24"/>
        </w:rPr>
      </w:pPr>
      <w:r w:rsidRPr="00466689">
        <w:rPr>
          <w:rFonts w:ascii="Times New Roman" w:eastAsia="Calibri" w:hAnsi="Times New Roman" w:cs="Times New Roman"/>
          <w:bCs/>
          <w:sz w:val="18"/>
          <w:szCs w:val="24"/>
        </w:rPr>
        <w:t>do ZARZĄDZENIA NR 11/2018</w:t>
      </w:r>
    </w:p>
    <w:p w:rsidR="00BB44A9" w:rsidRPr="00466689" w:rsidRDefault="00BB44A9" w:rsidP="00BB44A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24"/>
        </w:rPr>
      </w:pPr>
      <w:r w:rsidRPr="00466689">
        <w:rPr>
          <w:rFonts w:ascii="Times New Roman" w:eastAsia="Calibri" w:hAnsi="Times New Roman" w:cs="Times New Roman"/>
          <w:bCs/>
          <w:sz w:val="18"/>
          <w:szCs w:val="24"/>
        </w:rPr>
        <w:t>Dyrektora Zarządu Zieleni Miejskiej w Rzeszowie</w:t>
      </w:r>
    </w:p>
    <w:p w:rsidR="00BB44A9" w:rsidRPr="00466689" w:rsidRDefault="00BB44A9" w:rsidP="00BB44A9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4"/>
        </w:rPr>
      </w:pPr>
      <w:r w:rsidRPr="00466689">
        <w:rPr>
          <w:rFonts w:ascii="Times New Roman" w:eastAsia="Calibri" w:hAnsi="Times New Roman" w:cs="Times New Roman"/>
          <w:bCs/>
          <w:sz w:val="18"/>
          <w:szCs w:val="24"/>
        </w:rPr>
        <w:t>z dnia 17.09.2018 r.</w:t>
      </w:r>
    </w:p>
    <w:p w:rsidR="00BB44A9" w:rsidRPr="00466689" w:rsidRDefault="00BB44A9" w:rsidP="00BB44A9">
      <w:pPr>
        <w:spacing w:line="240" w:lineRule="auto"/>
        <w:rPr>
          <w:rFonts w:ascii="Times New Roman" w:eastAsia="Calibri" w:hAnsi="Times New Roman" w:cs="Times New Roman"/>
          <w:b/>
          <w:sz w:val="18"/>
          <w:szCs w:val="24"/>
        </w:rPr>
      </w:pPr>
    </w:p>
    <w:p w:rsidR="00BB44A9" w:rsidRPr="00466689" w:rsidRDefault="00BB44A9" w:rsidP="00BB44A9">
      <w:pPr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466689">
        <w:rPr>
          <w:rFonts w:ascii="Times New Roman" w:eastAsia="Calibri" w:hAnsi="Times New Roman" w:cs="Times New Roman"/>
          <w:b/>
          <w:sz w:val="18"/>
          <w:szCs w:val="24"/>
        </w:rPr>
        <w:t>INFORMACJA</w:t>
      </w:r>
    </w:p>
    <w:p w:rsidR="00BB44A9" w:rsidRPr="00466689" w:rsidRDefault="00BB44A9" w:rsidP="00BB44A9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466689">
        <w:rPr>
          <w:rFonts w:ascii="Times New Roman" w:eastAsia="Calibri" w:hAnsi="Times New Roman" w:cs="Times New Roman"/>
          <w:sz w:val="18"/>
          <w:szCs w:val="24"/>
        </w:rPr>
        <w:t>Zgodnie z art. 13  ust.1 i 2 rozporządzenia Parlamentu Europejskiego i Rady (UE) 2016/679 z dnia 27 kwietnia 2016 r. w sprawie ochrony osób fizycznych w związku z przetwarzaniem danych osobowych i w sprawie swobodnego przepływu takich danych oraz uchylenie dyrektywy 95/46/WE (ogólne rozporządzenie o ochronie danych) (Dz. Urz. UE L 119 z 04.05.2016, str. 1) zwanego dalej „RODO”, informuję:</w:t>
      </w:r>
    </w:p>
    <w:p w:rsidR="00BB44A9" w:rsidRPr="00466689" w:rsidRDefault="00BB44A9" w:rsidP="00BB44A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18"/>
          <w:szCs w:val="24"/>
        </w:rPr>
      </w:pPr>
      <w:r w:rsidRPr="00466689">
        <w:rPr>
          <w:rFonts w:ascii="Times New Roman" w:eastAsia="Calibri" w:hAnsi="Times New Roman" w:cs="Times New Roman"/>
          <w:b/>
          <w:sz w:val="18"/>
          <w:szCs w:val="24"/>
        </w:rPr>
        <w:t>ADMINISTRATOR :</w:t>
      </w:r>
    </w:p>
    <w:p w:rsidR="00BB44A9" w:rsidRPr="00466689" w:rsidRDefault="00BB44A9" w:rsidP="00BB44A9">
      <w:pPr>
        <w:spacing w:after="16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466689">
        <w:rPr>
          <w:rFonts w:ascii="Times New Roman" w:eastAsia="Calibri" w:hAnsi="Times New Roman" w:cs="Times New Roman"/>
          <w:sz w:val="18"/>
          <w:szCs w:val="24"/>
        </w:rPr>
        <w:t>Administratorem Państwa danych osobowych jest Zarząd Zieleni Miejskiej w Rzeszowie, Plac ofiar Getta 6, 35-002 Rzeszów.</w:t>
      </w:r>
    </w:p>
    <w:p w:rsidR="00BB44A9" w:rsidRPr="00466689" w:rsidRDefault="00BB44A9" w:rsidP="00BB44A9">
      <w:pPr>
        <w:spacing w:after="16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BB44A9" w:rsidRPr="00466689" w:rsidRDefault="00BB44A9" w:rsidP="00BB44A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18"/>
          <w:szCs w:val="24"/>
        </w:rPr>
      </w:pPr>
      <w:r w:rsidRPr="00466689">
        <w:rPr>
          <w:rFonts w:ascii="Times New Roman" w:eastAsia="Calibri" w:hAnsi="Times New Roman" w:cs="Times New Roman"/>
          <w:sz w:val="18"/>
          <w:szCs w:val="24"/>
        </w:rPr>
        <w:t xml:space="preserve"> </w:t>
      </w:r>
      <w:r w:rsidRPr="00466689">
        <w:rPr>
          <w:rFonts w:ascii="Times New Roman" w:eastAsia="Calibri" w:hAnsi="Times New Roman" w:cs="Times New Roman"/>
          <w:b/>
          <w:sz w:val="18"/>
          <w:szCs w:val="24"/>
        </w:rPr>
        <w:t>DANE KONTAKTOWE INSPEKTORA DANYCH OSOBOWYCH:</w:t>
      </w:r>
    </w:p>
    <w:p w:rsidR="00BB44A9" w:rsidRPr="00466689" w:rsidRDefault="00BB44A9" w:rsidP="00BB44A9">
      <w:pPr>
        <w:spacing w:after="16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Calibri" w:hAnsi="Times New Roman" w:cs="Times New Roman"/>
          <w:sz w:val="18"/>
          <w:szCs w:val="24"/>
        </w:rPr>
        <w:t xml:space="preserve">Kontakt z Inspektorem ochrony danych osobowych: e-mail: </w:t>
      </w:r>
      <w:hyperlink r:id="rId8" w:history="1">
        <w:r w:rsidRPr="00466689">
          <w:rPr>
            <w:rFonts w:ascii="Times New Roman" w:eastAsia="Calibri" w:hAnsi="Times New Roman" w:cs="Times New Roman"/>
            <w:color w:val="0563C1"/>
            <w:sz w:val="18"/>
            <w:szCs w:val="24"/>
            <w:u w:val="single"/>
          </w:rPr>
          <w:t>iod@erzeszow.pl</w:t>
        </w:r>
      </w:hyperlink>
      <w:r w:rsidRPr="00466689">
        <w:rPr>
          <w:rFonts w:ascii="Times New Roman" w:eastAsia="Calibri" w:hAnsi="Times New Roman" w:cs="Times New Roman"/>
          <w:sz w:val="18"/>
          <w:szCs w:val="24"/>
        </w:rPr>
        <w:t>.</w:t>
      </w:r>
    </w:p>
    <w:p w:rsidR="00BB44A9" w:rsidRPr="00466689" w:rsidRDefault="00BB44A9" w:rsidP="00BB44A9">
      <w:pPr>
        <w:spacing w:after="16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BB44A9" w:rsidRPr="00466689" w:rsidRDefault="00BB44A9" w:rsidP="00BB44A9">
      <w:pPr>
        <w:numPr>
          <w:ilvl w:val="0"/>
          <w:numId w:val="1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18"/>
          <w:szCs w:val="24"/>
        </w:rPr>
      </w:pPr>
      <w:r w:rsidRPr="00466689"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  <w:t>CEL PRZETWARZANIA I PODSTAWA PRAWNA:</w:t>
      </w:r>
    </w:p>
    <w:p w:rsidR="00BB44A9" w:rsidRPr="00466689" w:rsidRDefault="00BB44A9" w:rsidP="00BB44A9">
      <w:pPr>
        <w:spacing w:after="16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Państwa dane osobowe przetwarzane będą w celu przeprowadzenia postępowania wyłaniającego wykonawcę zamówienia publicznego - art. 6 ust. 1 lit. c RODO.</w:t>
      </w:r>
    </w:p>
    <w:p w:rsidR="00BB44A9" w:rsidRPr="00466689" w:rsidRDefault="00BB44A9" w:rsidP="00BB44A9">
      <w:pPr>
        <w:spacing w:after="16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 xml:space="preserve">  </w:t>
      </w:r>
    </w:p>
    <w:p w:rsidR="00BB44A9" w:rsidRPr="00466689" w:rsidRDefault="00BB44A9" w:rsidP="00BB44A9">
      <w:pPr>
        <w:numPr>
          <w:ilvl w:val="0"/>
          <w:numId w:val="1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  <w:t xml:space="preserve">INFORMACJE O ODBIORCACH </w:t>
      </w:r>
    </w:p>
    <w:p w:rsidR="00BB44A9" w:rsidRPr="00466689" w:rsidRDefault="00BB44A9" w:rsidP="00BB44A9">
      <w:pPr>
        <w:shd w:val="clear" w:color="auto" w:fill="FFFFFF"/>
        <w:spacing w:after="375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Odbiorcami Państwa danych osobowych mogą być podmioty, którym udostępniona będzie informacja publiczna na podstawie ustawy o dostępie do informacji publicznej, instytucje upoważnione z mocy przepisów prawa oraz podmioty z którymi podpisano umowę powierzenia przetwarzania danych.</w:t>
      </w:r>
    </w:p>
    <w:p w:rsidR="00BB44A9" w:rsidRPr="00466689" w:rsidRDefault="00BB44A9" w:rsidP="00BB44A9">
      <w:pPr>
        <w:shd w:val="clear" w:color="auto" w:fill="FFFFFF"/>
        <w:spacing w:after="375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</w:pPr>
    </w:p>
    <w:p w:rsidR="00BB44A9" w:rsidRPr="00466689" w:rsidRDefault="00BB44A9" w:rsidP="00BB44A9">
      <w:pPr>
        <w:numPr>
          <w:ilvl w:val="0"/>
          <w:numId w:val="1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  <w:t>OKRES PRZECHOWYWANIA DANYCH OSOBOWYCH:</w:t>
      </w:r>
    </w:p>
    <w:p w:rsidR="00BB44A9" w:rsidRPr="00466689" w:rsidRDefault="00BB44A9" w:rsidP="00BB44A9">
      <w:pPr>
        <w:shd w:val="clear" w:color="auto" w:fill="FFFFFF"/>
        <w:spacing w:after="375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Państwa</w:t>
      </w:r>
      <w:r w:rsidRPr="00466689"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  <w:t xml:space="preserve"> </w:t>
      </w: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dane osobowe będą przechowywane przez okres wykonania umowy, wymagany przy archiwizowaniu dokumentów, do ustalenia, dochodzenia lub obrony ewentualnych roszczeń.</w:t>
      </w:r>
    </w:p>
    <w:p w:rsidR="00BB44A9" w:rsidRPr="00466689" w:rsidRDefault="00BB44A9" w:rsidP="00BB44A9">
      <w:pPr>
        <w:shd w:val="clear" w:color="auto" w:fill="FFFFFF"/>
        <w:spacing w:after="375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</w:p>
    <w:p w:rsidR="00BB44A9" w:rsidRPr="00466689" w:rsidRDefault="00BB44A9" w:rsidP="00BB44A9">
      <w:pPr>
        <w:numPr>
          <w:ilvl w:val="0"/>
          <w:numId w:val="1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b/>
          <w:spacing w:val="8"/>
          <w:sz w:val="18"/>
          <w:szCs w:val="24"/>
          <w:lang w:eastAsia="pl-PL"/>
        </w:rPr>
        <w:t>INNE INFORMACJE: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przysługuje Państwu prawo dostępu na podstawie art. 15 RODO do danych osobowych Państwa dotyczących,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przysługuje Państwu prawo do sprostowania danych osobowych na podstawie art. 16 RODO,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 xml:space="preserve"> przysługuje Państwu prawo do  wniesienia skargi do organu nadzorczego, którym jest Prezes Ochrony Danych Osobowych, gdy przetwarzanie danych osobowych naruszałby przepisy RODO,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nie przysługuje Państwu prawo do usunięcia danych osobowych w związku z art. 17 ust. 3 lit. b, d lub e RODO,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nie przysługuje Państwu prawo do przenoszenia danych osobowych, o których mowa w art. 20 RODO,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nie przysługuje Państwu prawo sprzeciwu na podstawie art. 21 RODO, wobec przetwarzania danych osobowych, gdyż podstawą prawną przetwarzania Państwa danych osobowych jest art. 6 ust. 1 lit. c RODO,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Państwa dane osobowe nie będą przekazywane do krajów trzecich,</w:t>
      </w:r>
    </w:p>
    <w:p w:rsidR="00BB44A9" w:rsidRPr="00466689" w:rsidRDefault="00BB44A9" w:rsidP="00BB44A9">
      <w:pPr>
        <w:numPr>
          <w:ilvl w:val="0"/>
          <w:numId w:val="2"/>
        </w:numPr>
        <w:shd w:val="clear" w:color="auto" w:fill="FFFFFF"/>
        <w:spacing w:after="375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</w:pPr>
      <w:r w:rsidRPr="00466689">
        <w:rPr>
          <w:rFonts w:ascii="Times New Roman" w:eastAsia="Times New Roman" w:hAnsi="Times New Roman" w:cs="Times New Roman"/>
          <w:spacing w:val="8"/>
          <w:sz w:val="18"/>
          <w:szCs w:val="24"/>
          <w:lang w:eastAsia="pl-PL"/>
        </w:rPr>
        <w:t>podanie danych osobowych jest warunkiem zawarcia umowy, niepodanie zaś danych w zakresie wymaganym przez administratora będzie skutkować niepodpisaniem umowy.</w:t>
      </w:r>
    </w:p>
    <w:p w:rsidR="00BB44A9" w:rsidRPr="00466689" w:rsidRDefault="00BB44A9" w:rsidP="00BB44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44A9" w:rsidRDefault="00BB44A9" w:rsidP="00BB44A9"/>
    <w:p w:rsidR="00BB44A9" w:rsidRDefault="00BB44A9" w:rsidP="00BB44A9"/>
    <w:p w:rsidR="00BF0F64" w:rsidRDefault="00BF0F64"/>
    <w:sectPr w:rsidR="00BF0F6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A9" w:rsidRDefault="00BB44A9" w:rsidP="00BB44A9">
      <w:pPr>
        <w:spacing w:after="0" w:line="240" w:lineRule="auto"/>
      </w:pPr>
      <w:r>
        <w:separator/>
      </w:r>
    </w:p>
  </w:endnote>
  <w:endnote w:type="continuationSeparator" w:id="0">
    <w:p w:rsidR="00BB44A9" w:rsidRDefault="00BB44A9" w:rsidP="00BB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 Web">
    <w:altName w:val="Courier New"/>
    <w:charset w:val="EE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D5" w:rsidRDefault="004250E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8B8D332" wp14:editId="458B1542">
          <wp:simplePos x="0" y="0"/>
          <wp:positionH relativeFrom="column">
            <wp:posOffset>-718820</wp:posOffset>
          </wp:positionH>
          <wp:positionV relativeFrom="paragraph">
            <wp:posOffset>-1133475</wp:posOffset>
          </wp:positionV>
          <wp:extent cx="7559675" cy="1899920"/>
          <wp:effectExtent l="0" t="0" r="3175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8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37D5" w:rsidRDefault="002077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A9" w:rsidRDefault="00BB44A9" w:rsidP="00BB44A9">
      <w:pPr>
        <w:spacing w:after="0" w:line="240" w:lineRule="auto"/>
      </w:pPr>
      <w:r>
        <w:separator/>
      </w:r>
    </w:p>
  </w:footnote>
  <w:footnote w:type="continuationSeparator" w:id="0">
    <w:p w:rsidR="00BB44A9" w:rsidRDefault="00BB44A9" w:rsidP="00BB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51B" w:rsidRPr="00D62823" w:rsidRDefault="004250E6" w:rsidP="0015051B">
    <w:pPr>
      <w:pStyle w:val="Nagwek"/>
      <w:ind w:left="-284"/>
      <w:jc w:val="center"/>
      <w:rPr>
        <w:rFonts w:ascii="Titillium Web" w:hAnsi="Titillium Web"/>
        <w:b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0D29985" wp14:editId="6A584E18">
          <wp:simplePos x="0" y="0"/>
          <wp:positionH relativeFrom="column">
            <wp:posOffset>81280</wp:posOffset>
          </wp:positionH>
          <wp:positionV relativeFrom="paragraph">
            <wp:posOffset>7620</wp:posOffset>
          </wp:positionV>
          <wp:extent cx="1746250" cy="527050"/>
          <wp:effectExtent l="0" t="0" r="635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</w:t>
    </w:r>
    <w:r>
      <w:rPr>
        <w:b/>
        <w:sz w:val="28"/>
        <w:szCs w:val="28"/>
      </w:rPr>
      <w:tab/>
    </w:r>
    <w:r w:rsidRPr="00D62823">
      <w:rPr>
        <w:rFonts w:ascii="Titillium Web" w:hAnsi="Titillium Web"/>
        <w:b/>
      </w:rPr>
      <w:t>ZARZĄD ZIELENI MIEJSKIEJ W RZESZOWIE</w:t>
    </w:r>
  </w:p>
  <w:p w:rsidR="002437D5" w:rsidRPr="00BB44A9" w:rsidRDefault="004250E6" w:rsidP="0015051B">
    <w:pPr>
      <w:pStyle w:val="Nagwek"/>
      <w:ind w:left="-284"/>
      <w:jc w:val="center"/>
      <w:rPr>
        <w:rFonts w:ascii="Times New Roman" w:hAnsi="Times New Roman" w:cs="Times New Roman"/>
        <w:sz w:val="20"/>
        <w:szCs w:val="20"/>
      </w:rPr>
    </w:pPr>
    <w:r w:rsidRPr="00BB44A9">
      <w:rPr>
        <w:rFonts w:ascii="Times New Roman" w:hAnsi="Times New Roman" w:cs="Times New Roman"/>
        <w:b/>
        <w:sz w:val="28"/>
        <w:szCs w:val="28"/>
      </w:rPr>
      <w:t xml:space="preserve">                                     </w:t>
    </w:r>
    <w:r w:rsidRPr="00BB44A9">
      <w:rPr>
        <w:rFonts w:ascii="Times New Roman" w:hAnsi="Times New Roman" w:cs="Times New Roman"/>
        <w:sz w:val="18"/>
        <w:szCs w:val="18"/>
      </w:rPr>
      <w:t xml:space="preserve">  </w:t>
    </w:r>
    <w:r w:rsidRPr="00BB44A9">
      <w:rPr>
        <w:rFonts w:ascii="Times New Roman" w:hAnsi="Times New Roman" w:cs="Times New Roman"/>
        <w:sz w:val="20"/>
        <w:szCs w:val="20"/>
      </w:rPr>
      <w:t xml:space="preserve">       Plac Ofiar Getta 6, 35-002 Rzeszów</w:t>
    </w:r>
  </w:p>
  <w:p w:rsidR="000A4557" w:rsidRPr="00BB44A9" w:rsidRDefault="004250E6" w:rsidP="000A4557">
    <w:pPr>
      <w:pStyle w:val="Nagwek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BB44A9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</w:t>
    </w:r>
    <w:r w:rsidRPr="00BB44A9">
      <w:rPr>
        <w:rFonts w:ascii="Times New Roman" w:hAnsi="Times New Roman" w:cs="Times New Roman"/>
        <w:sz w:val="20"/>
        <w:szCs w:val="20"/>
        <w:lang w:val="en-US"/>
      </w:rPr>
      <w:t>Tel.: +48 17 748-37-44, fax.: +48 17 748 19 28</w:t>
    </w:r>
  </w:p>
  <w:p w:rsidR="000A4557" w:rsidRPr="00BB44A9" w:rsidRDefault="004250E6" w:rsidP="000A4557">
    <w:pPr>
      <w:pStyle w:val="Nagwek"/>
      <w:jc w:val="center"/>
      <w:rPr>
        <w:rFonts w:ascii="Times New Roman" w:hAnsi="Times New Roman" w:cs="Times New Roman"/>
        <w:sz w:val="20"/>
        <w:szCs w:val="20"/>
        <w:lang w:val="en-US"/>
      </w:rPr>
    </w:pPr>
    <w:r w:rsidRPr="00BB44A9">
      <w:rPr>
        <w:rFonts w:ascii="Times New Roman" w:hAnsi="Times New Roman" w:cs="Times New Roman"/>
        <w:sz w:val="20"/>
        <w:szCs w:val="20"/>
        <w:lang w:val="en-US"/>
      </w:rPr>
      <w:t xml:space="preserve">                                                                             e-mail:  sekretariat@zzm.erzeszow.pl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8035C"/>
    <w:multiLevelType w:val="hybridMultilevel"/>
    <w:tmpl w:val="1562A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A9"/>
    <w:rsid w:val="00207702"/>
    <w:rsid w:val="004250E6"/>
    <w:rsid w:val="00BB44A9"/>
    <w:rsid w:val="00B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B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44A9"/>
  </w:style>
  <w:style w:type="paragraph" w:styleId="Stopka">
    <w:name w:val="footer"/>
    <w:basedOn w:val="Normalny"/>
    <w:link w:val="StopkaZnak"/>
    <w:uiPriority w:val="99"/>
    <w:semiHidden/>
    <w:unhideWhenUsed/>
    <w:rsid w:val="00BB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44A9"/>
  </w:style>
  <w:style w:type="paragraph" w:styleId="Akapitzlist">
    <w:name w:val="List Paragraph"/>
    <w:basedOn w:val="Normalny"/>
    <w:uiPriority w:val="34"/>
    <w:qFormat/>
    <w:rsid w:val="00BB4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B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44A9"/>
  </w:style>
  <w:style w:type="paragraph" w:styleId="Stopka">
    <w:name w:val="footer"/>
    <w:basedOn w:val="Normalny"/>
    <w:link w:val="StopkaZnak"/>
    <w:uiPriority w:val="99"/>
    <w:semiHidden/>
    <w:unhideWhenUsed/>
    <w:rsid w:val="00BB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44A9"/>
  </w:style>
  <w:style w:type="paragraph" w:styleId="Akapitzlist">
    <w:name w:val="List Paragraph"/>
    <w:basedOn w:val="Normalny"/>
    <w:uiPriority w:val="34"/>
    <w:qFormat/>
    <w:rsid w:val="00BB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</dc:creator>
  <cp:lastModifiedBy>KasiaS</cp:lastModifiedBy>
  <cp:revision>2</cp:revision>
  <dcterms:created xsi:type="dcterms:W3CDTF">2023-03-27T08:22:00Z</dcterms:created>
  <dcterms:modified xsi:type="dcterms:W3CDTF">2023-03-27T08:42:00Z</dcterms:modified>
</cp:coreProperties>
</file>